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1" w:rsidRDefault="00A23C81" w:rsidP="00A23C8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43C">
        <w:rPr>
          <w:rFonts w:ascii="Times New Roman" w:hAnsi="Times New Roman"/>
          <w:b/>
          <w:sz w:val="28"/>
          <w:szCs w:val="28"/>
        </w:rPr>
        <w:t>ОРГАНИЗАЦИЯ КОНФЕРЕНЦИИ</w:t>
      </w:r>
    </w:p>
    <w:p w:rsidR="00A23C81" w:rsidRPr="0062743C" w:rsidRDefault="00A23C81" w:rsidP="00A23C8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C81" w:rsidRPr="00B97E10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BB">
        <w:rPr>
          <w:rFonts w:ascii="Times New Roman" w:hAnsi="Times New Roman"/>
          <w:sz w:val="28"/>
          <w:szCs w:val="28"/>
        </w:rPr>
        <w:t xml:space="preserve"> МБУ «Музей памяти воинов – тагильчан, погибших в локальных войнах </w:t>
      </w:r>
      <w:r w:rsidRPr="00B97E10">
        <w:rPr>
          <w:rFonts w:ascii="Times New Roman" w:hAnsi="Times New Roman"/>
          <w:sz w:val="28"/>
          <w:szCs w:val="28"/>
        </w:rPr>
        <w:t>планеты» проводит работу по информированию о проведении Конференции;</w:t>
      </w:r>
    </w:p>
    <w:p w:rsidR="00A23C81" w:rsidRPr="001D6DBB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BB">
        <w:rPr>
          <w:rFonts w:ascii="Times New Roman" w:hAnsi="Times New Roman"/>
          <w:sz w:val="28"/>
          <w:szCs w:val="28"/>
        </w:rPr>
        <w:t>Формирует рецензионную комиссию;</w:t>
      </w:r>
    </w:p>
    <w:p w:rsidR="00A23C81" w:rsidRPr="001D6DBB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</w:t>
      </w:r>
      <w:r w:rsidRPr="001D6DBB">
        <w:rPr>
          <w:rFonts w:ascii="Times New Roman" w:hAnsi="Times New Roman"/>
          <w:sz w:val="28"/>
          <w:szCs w:val="28"/>
        </w:rPr>
        <w:t xml:space="preserve"> сбор заявок на участие в Конференции;</w:t>
      </w:r>
    </w:p>
    <w:p w:rsidR="00A23C81" w:rsidRPr="001D6DBB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BB">
        <w:rPr>
          <w:rFonts w:ascii="Times New Roman" w:hAnsi="Times New Roman"/>
          <w:sz w:val="28"/>
          <w:szCs w:val="28"/>
        </w:rPr>
        <w:t>Осуществляет техническое и организационное обеспечение проведения Конференции;</w:t>
      </w:r>
    </w:p>
    <w:p w:rsidR="00A23C81" w:rsidRPr="001D6DBB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BB">
        <w:rPr>
          <w:rFonts w:ascii="Times New Roman" w:hAnsi="Times New Roman"/>
          <w:sz w:val="28"/>
          <w:szCs w:val="28"/>
        </w:rPr>
        <w:t>Осуществляет подведение итогов Конференции и награждение победителей.</w:t>
      </w:r>
    </w:p>
    <w:p w:rsidR="00A23C81" w:rsidRPr="0062743C" w:rsidRDefault="00A23C81" w:rsidP="00A23C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3C81" w:rsidRDefault="00A23C81" w:rsidP="00A23C8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43C"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A23C81" w:rsidRPr="0062743C" w:rsidRDefault="00A23C81" w:rsidP="00A23C8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C81" w:rsidRPr="001D6DBB" w:rsidRDefault="00A23C81" w:rsidP="00A23C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BB">
        <w:rPr>
          <w:rFonts w:ascii="Times New Roman" w:hAnsi="Times New Roman"/>
          <w:sz w:val="28"/>
          <w:szCs w:val="28"/>
        </w:rPr>
        <w:t xml:space="preserve">Право на участие в Конференции получают учащиеся муниципальных средних общеобразовательных школ, гимназий, лицеев (9-11 классов) и студенты государственных профессиональных образовательных организаций и образовательных организаций высшего образования, направившие заявку на участие </w:t>
      </w:r>
      <w:r>
        <w:rPr>
          <w:rFonts w:ascii="Times New Roman" w:hAnsi="Times New Roman"/>
          <w:sz w:val="28"/>
          <w:szCs w:val="28"/>
        </w:rPr>
        <w:t>по форме (п</w:t>
      </w:r>
      <w:r w:rsidRPr="001D6DB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D6DBB">
        <w:rPr>
          <w:rFonts w:ascii="Times New Roman" w:hAnsi="Times New Roman"/>
          <w:sz w:val="28"/>
          <w:szCs w:val="28"/>
        </w:rPr>
        <w:t>1) и сдавшие рефераты (в бумажном и электрон</w:t>
      </w:r>
      <w:r>
        <w:rPr>
          <w:rFonts w:ascii="Times New Roman" w:hAnsi="Times New Roman"/>
          <w:sz w:val="28"/>
          <w:szCs w:val="28"/>
        </w:rPr>
        <w:t xml:space="preserve">ном виде) на рецензирование с 18 марта по 5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r w:rsidRPr="001D6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proofErr w:type="gramEnd"/>
      <w:r w:rsidRPr="001D6DBB">
        <w:rPr>
          <w:rFonts w:ascii="Times New Roman" w:hAnsi="Times New Roman"/>
          <w:sz w:val="28"/>
          <w:szCs w:val="28"/>
        </w:rPr>
        <w:t xml:space="preserve"> года.</w:t>
      </w:r>
    </w:p>
    <w:p w:rsidR="00A23C81" w:rsidRPr="001D6DBB" w:rsidRDefault="00A23C81" w:rsidP="00A23C8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 xml:space="preserve">Заявка на участие в Конференции подается по адресу: г. Нижний Тагил, ул. Красногвардейская,15; </w:t>
      </w:r>
      <w:proofErr w:type="spellStart"/>
      <w:r w:rsidRPr="001D6DBB">
        <w:rPr>
          <w:sz w:val="28"/>
          <w:szCs w:val="28"/>
        </w:rPr>
        <w:t>каб</w:t>
      </w:r>
      <w:proofErr w:type="spellEnd"/>
      <w:r w:rsidRPr="001D6DBB">
        <w:rPr>
          <w:sz w:val="28"/>
          <w:szCs w:val="28"/>
        </w:rPr>
        <w:t xml:space="preserve">. № 319; телефон для справок: 25-67-89 или на электронную почту </w:t>
      </w:r>
      <w:hyperlink r:id="rId5" w:history="1">
        <w:r w:rsidRPr="001D6DBB">
          <w:rPr>
            <w:rStyle w:val="a6"/>
            <w:sz w:val="28"/>
            <w:szCs w:val="28"/>
            <w:lang w:val="en-US"/>
          </w:rPr>
          <w:t>muzeumtagil</w:t>
        </w:r>
        <w:r w:rsidRPr="001D6DBB">
          <w:rPr>
            <w:rStyle w:val="a6"/>
            <w:sz w:val="28"/>
            <w:szCs w:val="28"/>
          </w:rPr>
          <w:t>@</w:t>
        </w:r>
        <w:r w:rsidRPr="001D6DBB">
          <w:rPr>
            <w:rStyle w:val="a6"/>
            <w:sz w:val="28"/>
            <w:szCs w:val="28"/>
            <w:lang w:val="en-US"/>
          </w:rPr>
          <w:t>mail</w:t>
        </w:r>
        <w:r w:rsidRPr="001D6DBB">
          <w:rPr>
            <w:rStyle w:val="a6"/>
            <w:sz w:val="28"/>
            <w:szCs w:val="28"/>
          </w:rPr>
          <w:t>.</w:t>
        </w:r>
        <w:proofErr w:type="spellStart"/>
        <w:r w:rsidRPr="001D6DB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D6DBB">
        <w:rPr>
          <w:sz w:val="28"/>
          <w:szCs w:val="28"/>
        </w:rPr>
        <w:t>.</w:t>
      </w:r>
    </w:p>
    <w:p w:rsidR="00A23C81" w:rsidRPr="001D6DBB" w:rsidRDefault="00A23C81" w:rsidP="00A23C8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Учащихся и студентов для участия в Конференции сопровождает руководитель.</w:t>
      </w:r>
    </w:p>
    <w:p w:rsidR="00A23C81" w:rsidRPr="001D6DBB" w:rsidRDefault="00A23C81" w:rsidP="00A23C81">
      <w:pPr>
        <w:pStyle w:val="a3"/>
        <w:ind w:left="360"/>
        <w:jc w:val="both"/>
        <w:rPr>
          <w:sz w:val="28"/>
          <w:szCs w:val="28"/>
        </w:rPr>
      </w:pPr>
    </w:p>
    <w:p w:rsidR="00A23C81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43C">
        <w:rPr>
          <w:b/>
          <w:sz w:val="28"/>
          <w:szCs w:val="28"/>
        </w:rPr>
        <w:t>ТРЕБОВАНИЯ К ОФОРМЛЕНИЮ РАБОТЫ</w:t>
      </w:r>
    </w:p>
    <w:p w:rsidR="00A23C81" w:rsidRPr="0062743C" w:rsidRDefault="00A23C81" w:rsidP="00A23C81">
      <w:pPr>
        <w:pStyle w:val="a3"/>
        <w:ind w:left="720"/>
        <w:jc w:val="left"/>
        <w:rPr>
          <w:b/>
          <w:sz w:val="28"/>
          <w:szCs w:val="28"/>
        </w:rPr>
      </w:pPr>
    </w:p>
    <w:p w:rsidR="00A23C81" w:rsidRPr="001D6DBB" w:rsidRDefault="00A23C81" w:rsidP="00A23C8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Работа должна быть аккуратно оформ</w:t>
      </w:r>
      <w:r>
        <w:rPr>
          <w:sz w:val="28"/>
          <w:szCs w:val="28"/>
        </w:rPr>
        <w:t>лена, без помарок и исправлений.</w:t>
      </w:r>
    </w:p>
    <w:p w:rsidR="00A23C81" w:rsidRPr="001D6DBB" w:rsidRDefault="00A23C81" w:rsidP="00A23C81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 w:rsidRPr="001D6DBB">
        <w:rPr>
          <w:sz w:val="28"/>
          <w:szCs w:val="28"/>
        </w:rPr>
        <w:t>Работа должна содержать план, введение, основную часть, заключение, список источни</w:t>
      </w:r>
      <w:r>
        <w:rPr>
          <w:sz w:val="28"/>
          <w:szCs w:val="28"/>
        </w:rPr>
        <w:t>ков и литературы.</w:t>
      </w:r>
    </w:p>
    <w:p w:rsidR="00A23C81" w:rsidRPr="001D6DBB" w:rsidRDefault="00A23C81" w:rsidP="00A23C81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 w:rsidRPr="001D6DBB">
        <w:rPr>
          <w:sz w:val="28"/>
          <w:szCs w:val="28"/>
        </w:rPr>
        <w:t>Титульный лист конку</w:t>
      </w:r>
      <w:r>
        <w:rPr>
          <w:sz w:val="28"/>
          <w:szCs w:val="28"/>
        </w:rPr>
        <w:t>р</w:t>
      </w:r>
      <w:r w:rsidRPr="001D6DBB">
        <w:rPr>
          <w:sz w:val="28"/>
          <w:szCs w:val="28"/>
        </w:rPr>
        <w:t>сной ра</w:t>
      </w:r>
      <w:r>
        <w:rPr>
          <w:sz w:val="28"/>
          <w:szCs w:val="28"/>
        </w:rPr>
        <w:t>боты оформляется по образцу (п</w:t>
      </w:r>
      <w:r w:rsidRPr="001D6DB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D6DBB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A23C81" w:rsidRPr="001D6DBB" w:rsidRDefault="00A23C81" w:rsidP="00A23C81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План, основ</w:t>
      </w:r>
      <w:r w:rsidRPr="001D6DBB">
        <w:rPr>
          <w:sz w:val="28"/>
          <w:szCs w:val="28"/>
        </w:rPr>
        <w:t>ной текст, списки оформляются по следующим правилам:</w:t>
      </w:r>
    </w:p>
    <w:p w:rsidR="00A23C81" w:rsidRPr="001D6DBB" w:rsidRDefault="00A23C81" w:rsidP="00A23C81">
      <w:pPr>
        <w:pStyle w:val="a3"/>
        <w:ind w:left="1080"/>
        <w:jc w:val="left"/>
        <w:rPr>
          <w:sz w:val="28"/>
          <w:szCs w:val="28"/>
        </w:rPr>
      </w:pPr>
      <w:r w:rsidRPr="001D6DBB">
        <w:rPr>
          <w:sz w:val="28"/>
          <w:szCs w:val="28"/>
        </w:rPr>
        <w:t>- лист формата А4;</w:t>
      </w:r>
    </w:p>
    <w:p w:rsidR="00A23C81" w:rsidRPr="001D6DBB" w:rsidRDefault="00A23C81" w:rsidP="00A23C81">
      <w:pPr>
        <w:pStyle w:val="a3"/>
        <w:ind w:left="1080"/>
        <w:jc w:val="left"/>
        <w:rPr>
          <w:sz w:val="28"/>
          <w:szCs w:val="28"/>
        </w:rPr>
      </w:pPr>
      <w:r w:rsidRPr="001D6DBB">
        <w:rPr>
          <w:sz w:val="28"/>
          <w:szCs w:val="28"/>
        </w:rPr>
        <w:t xml:space="preserve">- текст печатается с одной стороны листа с применением 14 размера  </w:t>
      </w:r>
    </w:p>
    <w:p w:rsidR="00A23C81" w:rsidRPr="001D6DBB" w:rsidRDefault="00A23C81" w:rsidP="00A23C81">
      <w:pPr>
        <w:pStyle w:val="a3"/>
        <w:ind w:left="1080"/>
        <w:jc w:val="left"/>
        <w:rPr>
          <w:sz w:val="28"/>
          <w:szCs w:val="28"/>
        </w:rPr>
      </w:pPr>
      <w:r w:rsidRPr="001D6DBB">
        <w:rPr>
          <w:sz w:val="28"/>
          <w:szCs w:val="28"/>
        </w:rPr>
        <w:t xml:space="preserve">  шрифта «</w:t>
      </w:r>
      <w:proofErr w:type="spellStart"/>
      <w:r w:rsidRPr="001D6DBB">
        <w:rPr>
          <w:sz w:val="28"/>
          <w:szCs w:val="28"/>
          <w:lang w:val="en-US"/>
        </w:rPr>
        <w:t>TimesNewRoman</w:t>
      </w:r>
      <w:proofErr w:type="spellEnd"/>
      <w:r w:rsidRPr="001D6DBB">
        <w:rPr>
          <w:sz w:val="28"/>
          <w:szCs w:val="28"/>
        </w:rPr>
        <w:t>», межстрочный интервал – 1,5;</w:t>
      </w:r>
    </w:p>
    <w:p w:rsidR="00A23C81" w:rsidRPr="001D6DBB" w:rsidRDefault="00A23C81" w:rsidP="00A23C81">
      <w:pPr>
        <w:pStyle w:val="a3"/>
        <w:jc w:val="left"/>
        <w:rPr>
          <w:sz w:val="28"/>
          <w:szCs w:val="28"/>
        </w:rPr>
      </w:pPr>
      <w:r w:rsidRPr="001D6DBB">
        <w:rPr>
          <w:sz w:val="28"/>
          <w:szCs w:val="28"/>
        </w:rPr>
        <w:t xml:space="preserve">               - каждая страница имеет поля: верхнее – 2,0 см; нижнее – 2,0 см; левое –</w:t>
      </w:r>
    </w:p>
    <w:p w:rsidR="00A23C81" w:rsidRPr="001D6DBB" w:rsidRDefault="00A23C81" w:rsidP="00A23C81">
      <w:pPr>
        <w:pStyle w:val="a3"/>
        <w:jc w:val="left"/>
        <w:rPr>
          <w:sz w:val="28"/>
          <w:szCs w:val="28"/>
        </w:rPr>
      </w:pPr>
      <w:r w:rsidRPr="001D6DBB">
        <w:rPr>
          <w:sz w:val="28"/>
          <w:szCs w:val="28"/>
        </w:rPr>
        <w:t xml:space="preserve">                 2,5 см; правое – 1,0 см.</w:t>
      </w:r>
    </w:p>
    <w:p w:rsidR="00A23C81" w:rsidRPr="001D6DBB" w:rsidRDefault="00A23C81" w:rsidP="00A23C81">
      <w:pPr>
        <w:pStyle w:val="a3"/>
        <w:jc w:val="both"/>
        <w:rPr>
          <w:sz w:val="28"/>
          <w:szCs w:val="28"/>
        </w:rPr>
      </w:pPr>
      <w:r w:rsidRPr="001D6DBB">
        <w:rPr>
          <w:sz w:val="28"/>
          <w:szCs w:val="28"/>
        </w:rPr>
        <w:lastRenderedPageBreak/>
        <w:t xml:space="preserve">               - страницы нумеруются по порядку арабскими цифрами, номера страниц </w:t>
      </w:r>
    </w:p>
    <w:p w:rsidR="00A23C81" w:rsidRPr="001D6DBB" w:rsidRDefault="00A23C81" w:rsidP="00A23C81">
      <w:pPr>
        <w:pStyle w:val="a3"/>
        <w:jc w:val="both"/>
        <w:rPr>
          <w:sz w:val="28"/>
          <w:szCs w:val="28"/>
        </w:rPr>
      </w:pPr>
      <w:r w:rsidRPr="001D6DBB">
        <w:rPr>
          <w:sz w:val="28"/>
          <w:szCs w:val="28"/>
        </w:rPr>
        <w:t xml:space="preserve">                 проставляются в правом нижнем углу страницы;</w:t>
      </w:r>
    </w:p>
    <w:p w:rsidR="00A23C81" w:rsidRDefault="00A23C81" w:rsidP="00A23C8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Приложения, в том числе таблицы, дополнительные материалы оформляются в произвольной форме – удобной для восприятия информации; каждое приложение начинается с новой страницы с указанием в верхнем правом углу слова «Приложение» и имеет тематический заголовок. При наличии более одного приложения они нумеруются арабскими цифрами (</w:t>
      </w:r>
      <w:proofErr w:type="gramStart"/>
      <w:r w:rsidRPr="001D6DBB">
        <w:rPr>
          <w:sz w:val="28"/>
          <w:szCs w:val="28"/>
        </w:rPr>
        <w:t>например</w:t>
      </w:r>
      <w:proofErr w:type="gramEnd"/>
      <w:r w:rsidRPr="001D6DBB">
        <w:rPr>
          <w:sz w:val="28"/>
          <w:szCs w:val="28"/>
        </w:rPr>
        <w:t xml:space="preserve">: Приложение </w:t>
      </w:r>
      <w:r>
        <w:rPr>
          <w:sz w:val="28"/>
          <w:szCs w:val="28"/>
        </w:rPr>
        <w:t xml:space="preserve">№ </w:t>
      </w:r>
      <w:r w:rsidRPr="001D6DBB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A23C81" w:rsidRDefault="00A23C81" w:rsidP="00A23C81">
      <w:pPr>
        <w:pStyle w:val="a3"/>
        <w:ind w:left="1080"/>
        <w:jc w:val="both"/>
        <w:rPr>
          <w:sz w:val="28"/>
          <w:szCs w:val="28"/>
        </w:rPr>
      </w:pPr>
    </w:p>
    <w:p w:rsidR="00A23C81" w:rsidRPr="001D6DBB" w:rsidRDefault="00A23C81" w:rsidP="00A23C81">
      <w:pPr>
        <w:pStyle w:val="a3"/>
        <w:ind w:left="1080"/>
        <w:jc w:val="both"/>
        <w:rPr>
          <w:sz w:val="28"/>
          <w:szCs w:val="28"/>
        </w:rPr>
      </w:pPr>
    </w:p>
    <w:p w:rsidR="00A23C81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43C">
        <w:rPr>
          <w:b/>
          <w:sz w:val="28"/>
          <w:szCs w:val="28"/>
        </w:rPr>
        <w:t>ВРЕМЯ И МЕСТО ПРОВЕДЕНИЯ</w:t>
      </w:r>
    </w:p>
    <w:p w:rsidR="00A23C81" w:rsidRPr="0062743C" w:rsidRDefault="00A23C81" w:rsidP="00A23C81">
      <w:pPr>
        <w:pStyle w:val="a3"/>
        <w:ind w:left="720"/>
        <w:jc w:val="left"/>
        <w:rPr>
          <w:b/>
          <w:sz w:val="28"/>
          <w:szCs w:val="28"/>
        </w:rPr>
      </w:pPr>
    </w:p>
    <w:p w:rsidR="00A23C81" w:rsidRPr="001D6DBB" w:rsidRDefault="00A23C81" w:rsidP="00A23C81">
      <w:pPr>
        <w:pStyle w:val="a3"/>
        <w:ind w:left="720" w:firstLine="696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Конференция с</w:t>
      </w:r>
      <w:r>
        <w:rPr>
          <w:sz w:val="28"/>
          <w:szCs w:val="28"/>
        </w:rPr>
        <w:t>остоится в апреле 2024 года в</w:t>
      </w:r>
      <w:r w:rsidRPr="001D6DBB">
        <w:rPr>
          <w:sz w:val="28"/>
          <w:szCs w:val="28"/>
        </w:rPr>
        <w:t xml:space="preserve"> МБУ «Музей памяти воинов-тагильчан, погибших в локальных войнах планеты» по </w:t>
      </w:r>
      <w:r>
        <w:rPr>
          <w:sz w:val="28"/>
          <w:szCs w:val="28"/>
        </w:rPr>
        <w:t xml:space="preserve">адресу: ул. 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</w:p>
    <w:p w:rsidR="00A23C81" w:rsidRPr="0062743C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43C">
        <w:rPr>
          <w:b/>
          <w:sz w:val="28"/>
          <w:szCs w:val="28"/>
        </w:rPr>
        <w:t>ФОРМА ПРОВЕДЕНИЯ КОНФЕРЕНЦИИ</w:t>
      </w:r>
    </w:p>
    <w:p w:rsidR="00A23C81" w:rsidRDefault="00A23C81" w:rsidP="00A23C81">
      <w:pPr>
        <w:pStyle w:val="a3"/>
        <w:ind w:left="720"/>
        <w:jc w:val="both"/>
        <w:rPr>
          <w:sz w:val="28"/>
          <w:szCs w:val="28"/>
        </w:rPr>
      </w:pP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Конференция проводится в 2 этапа.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  <w:r w:rsidRPr="001D6DBB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заочный тур: с 18 марта по 05 апреля 2024</w:t>
      </w:r>
      <w:r w:rsidRPr="001D6DBB">
        <w:rPr>
          <w:sz w:val="28"/>
          <w:szCs w:val="28"/>
        </w:rPr>
        <w:t xml:space="preserve"> года. Для участников конференции заочный тур предполагает рецензирование комиссией представленных реферативных работ. Рецензионная комиссия отбирает для защиты рефераты в каждой номинации, набравшие наибольшее количество баллов. Результаты рецензирования сообщаются в начале 2 этапа проведения конференции.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  <w:r w:rsidRPr="001D6DBB">
        <w:rPr>
          <w:b/>
          <w:sz w:val="28"/>
          <w:szCs w:val="28"/>
        </w:rPr>
        <w:t xml:space="preserve">2 этап </w:t>
      </w:r>
      <w:r w:rsidRPr="001D6DBB">
        <w:rPr>
          <w:sz w:val="28"/>
          <w:szCs w:val="28"/>
        </w:rPr>
        <w:t xml:space="preserve">– очный </w:t>
      </w:r>
      <w:r>
        <w:rPr>
          <w:sz w:val="28"/>
          <w:szCs w:val="28"/>
        </w:rPr>
        <w:t>тур (защита рефератов): апрель 2024</w:t>
      </w:r>
      <w:r w:rsidRPr="001D6DBB">
        <w:rPr>
          <w:sz w:val="28"/>
          <w:szCs w:val="28"/>
        </w:rPr>
        <w:t xml:space="preserve"> года. Дата будет опубликована в новостной ленте на официальном сайте Музея памяти воинов-тагильчан, погибших в локальных войнах планеты</w:t>
      </w:r>
      <w:r>
        <w:rPr>
          <w:sz w:val="28"/>
          <w:szCs w:val="28"/>
        </w:rPr>
        <w:t xml:space="preserve"> www.музейпамяти.рф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  <w:r w:rsidRPr="001D6DBB">
        <w:rPr>
          <w:b/>
          <w:sz w:val="28"/>
          <w:szCs w:val="28"/>
        </w:rPr>
        <w:tab/>
      </w:r>
      <w:r w:rsidRPr="001D6DBB">
        <w:rPr>
          <w:sz w:val="28"/>
          <w:szCs w:val="28"/>
        </w:rPr>
        <w:t>Время защиты реферата не более 10 минут. Рецензионная комиссия имеет право прервать защиту реферата по истечению регламента.</w:t>
      </w:r>
      <w:r>
        <w:rPr>
          <w:sz w:val="28"/>
          <w:szCs w:val="28"/>
        </w:rPr>
        <w:t xml:space="preserve"> Защита строится по следующим критериям: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соответствие темы и содержания заявленным целям и задачам;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используемые источники и литература;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формы исследования при работе над рефератом;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краткое содержание реферата и выводы;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открытия, сделанные во время работы над рефератом.</w:t>
      </w:r>
    </w:p>
    <w:p w:rsidR="00A23C81" w:rsidRPr="001D6DBB" w:rsidRDefault="00A23C81" w:rsidP="00A23C81">
      <w:pPr>
        <w:pStyle w:val="a3"/>
        <w:ind w:left="1080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Несоблюдение очередности критериев влечет понижение оценки.</w:t>
      </w:r>
    </w:p>
    <w:p w:rsidR="00A23C81" w:rsidRPr="001D6DBB" w:rsidRDefault="00A23C81" w:rsidP="00A23C81">
      <w:pPr>
        <w:pStyle w:val="a3"/>
        <w:ind w:left="1080"/>
        <w:jc w:val="both"/>
        <w:rPr>
          <w:sz w:val="28"/>
          <w:szCs w:val="28"/>
        </w:rPr>
      </w:pPr>
    </w:p>
    <w:p w:rsidR="00A23C81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43C">
        <w:rPr>
          <w:b/>
          <w:sz w:val="28"/>
          <w:szCs w:val="28"/>
        </w:rPr>
        <w:t>РЕЦЕНЗИОННАЯ КОМИССИЯ</w:t>
      </w:r>
    </w:p>
    <w:p w:rsidR="00A23C81" w:rsidRPr="0062743C" w:rsidRDefault="00A23C81" w:rsidP="00A23C81">
      <w:pPr>
        <w:pStyle w:val="a3"/>
        <w:ind w:left="720"/>
        <w:jc w:val="left"/>
        <w:rPr>
          <w:b/>
          <w:sz w:val="28"/>
          <w:szCs w:val="28"/>
        </w:rPr>
      </w:pPr>
    </w:p>
    <w:p w:rsidR="00A23C81" w:rsidRDefault="00A23C81" w:rsidP="00A23C81">
      <w:pPr>
        <w:pStyle w:val="a3"/>
        <w:ind w:left="709" w:firstLine="707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В рецензионную комиссию Конференции вх</w:t>
      </w:r>
      <w:r>
        <w:rPr>
          <w:sz w:val="28"/>
          <w:szCs w:val="28"/>
        </w:rPr>
        <w:t>одят преподаватели истории организаций высшего образования</w:t>
      </w:r>
      <w:r w:rsidRPr="001D6DBB">
        <w:rPr>
          <w:sz w:val="28"/>
          <w:szCs w:val="28"/>
        </w:rPr>
        <w:t xml:space="preserve">, ведущие краеведы, научные </w:t>
      </w:r>
      <w:r w:rsidRPr="001D6DBB">
        <w:rPr>
          <w:sz w:val="28"/>
          <w:szCs w:val="28"/>
        </w:rPr>
        <w:lastRenderedPageBreak/>
        <w:t>сотрудники музеев города,</w:t>
      </w:r>
      <w:r>
        <w:rPr>
          <w:sz w:val="28"/>
          <w:szCs w:val="28"/>
        </w:rPr>
        <w:t xml:space="preserve"> специалисты учреждений молодежной политики и  </w:t>
      </w:r>
      <w:r w:rsidRPr="001D6DBB">
        <w:rPr>
          <w:sz w:val="28"/>
          <w:szCs w:val="28"/>
        </w:rPr>
        <w:t xml:space="preserve"> представители от организаторов Конференции.</w:t>
      </w:r>
    </w:p>
    <w:p w:rsidR="00A23C81" w:rsidRPr="0062743C" w:rsidRDefault="00A23C81" w:rsidP="00A23C81">
      <w:pPr>
        <w:pStyle w:val="a3"/>
        <w:ind w:left="709" w:firstLine="707"/>
        <w:rPr>
          <w:b/>
          <w:sz w:val="28"/>
          <w:szCs w:val="28"/>
        </w:rPr>
      </w:pPr>
    </w:p>
    <w:p w:rsidR="00A23C81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43C">
        <w:rPr>
          <w:b/>
          <w:sz w:val="28"/>
          <w:szCs w:val="28"/>
        </w:rPr>
        <w:t>СИСТЕМА ОЦЕНОК ЧЛЕНОВ РЕЦЕНЗИОННОЙ КОМИССИИ</w:t>
      </w:r>
    </w:p>
    <w:p w:rsidR="00A23C81" w:rsidRPr="0062743C" w:rsidRDefault="00A23C81" w:rsidP="00A23C81">
      <w:pPr>
        <w:pStyle w:val="a3"/>
        <w:ind w:left="720"/>
        <w:jc w:val="left"/>
        <w:rPr>
          <w:b/>
          <w:sz w:val="28"/>
          <w:szCs w:val="28"/>
        </w:rPr>
      </w:pPr>
    </w:p>
    <w:p w:rsidR="00A23C81" w:rsidRPr="001D6DBB" w:rsidRDefault="00A23C81" w:rsidP="00A23C81">
      <w:pPr>
        <w:pStyle w:val="a3"/>
        <w:ind w:left="720" w:firstLine="696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Рецензионная комиссия выносит свое решение на научно – практической конференции после защиты всех рефератов.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  <w:r w:rsidRPr="001D6DBB">
        <w:rPr>
          <w:sz w:val="28"/>
          <w:szCs w:val="28"/>
        </w:rPr>
        <w:tab/>
        <w:t>Члены рецензионной комиссии при защите реферата руководствуются следующими критериями: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соблюдение критериев защиты реферата;</w:t>
      </w:r>
    </w:p>
    <w:p w:rsidR="00A23C81" w:rsidRPr="001D6DBB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оформление реферата;</w:t>
      </w:r>
    </w:p>
    <w:p w:rsidR="00A23C81" w:rsidRDefault="00A23C81" w:rsidP="00A23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6DBB">
        <w:rPr>
          <w:sz w:val="28"/>
          <w:szCs w:val="28"/>
        </w:rPr>
        <w:t>использование мультимедиа, альбомов и другой наглядной агитации при защите реферата.</w:t>
      </w:r>
    </w:p>
    <w:p w:rsidR="00A23C81" w:rsidRPr="001D6DBB" w:rsidRDefault="00A23C81" w:rsidP="00A23C81">
      <w:pPr>
        <w:pStyle w:val="a3"/>
        <w:ind w:left="1080"/>
        <w:jc w:val="both"/>
        <w:rPr>
          <w:sz w:val="28"/>
          <w:szCs w:val="28"/>
        </w:rPr>
      </w:pPr>
    </w:p>
    <w:p w:rsidR="00A23C81" w:rsidRPr="001D6DBB" w:rsidRDefault="00A23C81" w:rsidP="00A23C81">
      <w:pPr>
        <w:pStyle w:val="a3"/>
        <w:ind w:left="1080"/>
        <w:jc w:val="both"/>
        <w:rPr>
          <w:sz w:val="28"/>
          <w:szCs w:val="28"/>
        </w:rPr>
      </w:pPr>
      <w:r w:rsidRPr="001D6DBB">
        <w:rPr>
          <w:sz w:val="28"/>
          <w:szCs w:val="28"/>
        </w:rPr>
        <w:t>.</w:t>
      </w:r>
    </w:p>
    <w:p w:rsidR="00A23C81" w:rsidRPr="0062743C" w:rsidRDefault="00A23C81" w:rsidP="00A23C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743C">
        <w:rPr>
          <w:b/>
          <w:sz w:val="28"/>
          <w:szCs w:val="28"/>
        </w:rPr>
        <w:t>ПРИМЕРНЫЕ ТЕМЫ РЕФЕРАТОВ:</w:t>
      </w:r>
    </w:p>
    <w:p w:rsidR="00A23C81" w:rsidRPr="001D6DBB" w:rsidRDefault="00A23C81" w:rsidP="00A23C81">
      <w:pPr>
        <w:pStyle w:val="a3"/>
        <w:ind w:left="720"/>
        <w:jc w:val="both"/>
        <w:rPr>
          <w:sz w:val="28"/>
          <w:szCs w:val="28"/>
        </w:rPr>
      </w:pPr>
    </w:p>
    <w:p w:rsidR="00A23C81" w:rsidRDefault="00A23C81" w:rsidP="00A23C81">
      <w:pPr>
        <w:spacing w:after="0" w:line="240" w:lineRule="auto"/>
        <w:ind w:left="471" w:right="298" w:hanging="10"/>
        <w:jc w:val="center"/>
        <w:rPr>
          <w:rFonts w:ascii="Times New Roman" w:hAnsi="Times New Roman"/>
          <w:b/>
          <w:sz w:val="28"/>
          <w:szCs w:val="28"/>
        </w:rPr>
      </w:pPr>
      <w:r w:rsidRPr="001D6DBB">
        <w:rPr>
          <w:rFonts w:ascii="Times New Roman" w:hAnsi="Times New Roman"/>
          <w:b/>
          <w:sz w:val="28"/>
          <w:szCs w:val="28"/>
        </w:rPr>
        <w:t>Номинация «История России. Личности»:</w:t>
      </w:r>
    </w:p>
    <w:p w:rsidR="00A23C81" w:rsidRDefault="00A23C81" w:rsidP="00A23C81">
      <w:pPr>
        <w:spacing w:after="0" w:line="240" w:lineRule="auto"/>
        <w:ind w:left="471" w:right="298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1010C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C1010C">
        <w:rPr>
          <w:rFonts w:ascii="Times New Roman" w:hAnsi="Times New Roman"/>
          <w:sz w:val="28"/>
          <w:szCs w:val="28"/>
        </w:rPr>
        <w:t>Гайдар  (</w:t>
      </w:r>
      <w:proofErr w:type="gramEnd"/>
      <w:r w:rsidRPr="00C1010C">
        <w:rPr>
          <w:rFonts w:ascii="Times New Roman" w:hAnsi="Times New Roman"/>
          <w:sz w:val="28"/>
          <w:szCs w:val="28"/>
        </w:rPr>
        <w:t>120 лет со дня рождения)</w:t>
      </w:r>
      <w:r>
        <w:rPr>
          <w:rFonts w:ascii="Times New Roman" w:hAnsi="Times New Roman"/>
          <w:sz w:val="28"/>
          <w:szCs w:val="28"/>
        </w:rPr>
        <w:t>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Ю.А. Гагарин (9</w:t>
      </w:r>
      <w:r w:rsidRPr="00C1010C">
        <w:rPr>
          <w:rFonts w:ascii="Times New Roman" w:hAnsi="Times New Roman"/>
          <w:sz w:val="28"/>
          <w:szCs w:val="28"/>
        </w:rPr>
        <w:t>0 лет со дня рождения</w:t>
      </w:r>
      <w:r>
        <w:rPr>
          <w:rFonts w:ascii="Times New Roman" w:hAnsi="Times New Roman"/>
          <w:sz w:val="28"/>
          <w:szCs w:val="28"/>
        </w:rPr>
        <w:t>);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Пушкин </w:t>
      </w:r>
      <w:r w:rsidRPr="00C101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225</w:t>
      </w:r>
      <w:r w:rsidRPr="00C1010C">
        <w:rPr>
          <w:rFonts w:ascii="Times New Roman" w:hAnsi="Times New Roman"/>
          <w:sz w:val="28"/>
          <w:szCs w:val="28"/>
        </w:rPr>
        <w:t xml:space="preserve"> лет со дня рождения)</w:t>
      </w:r>
      <w:r>
        <w:rPr>
          <w:rFonts w:ascii="Times New Roman" w:hAnsi="Times New Roman"/>
          <w:sz w:val="28"/>
          <w:szCs w:val="28"/>
        </w:rPr>
        <w:t>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Лермонтов </w:t>
      </w:r>
      <w:r w:rsidRPr="00C101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210</w:t>
      </w:r>
      <w:r w:rsidRPr="00C1010C">
        <w:rPr>
          <w:rFonts w:ascii="Times New Roman" w:hAnsi="Times New Roman"/>
          <w:sz w:val="28"/>
          <w:szCs w:val="28"/>
        </w:rPr>
        <w:t xml:space="preserve"> лет со дня рождения)</w:t>
      </w:r>
      <w:r>
        <w:rPr>
          <w:rFonts w:ascii="Times New Roman" w:hAnsi="Times New Roman"/>
          <w:sz w:val="28"/>
          <w:szCs w:val="28"/>
        </w:rPr>
        <w:t>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Суворов </w:t>
      </w:r>
      <w:r w:rsidRPr="00C101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295</w:t>
      </w:r>
      <w:r w:rsidRPr="00C1010C">
        <w:rPr>
          <w:rFonts w:ascii="Times New Roman" w:hAnsi="Times New Roman"/>
          <w:sz w:val="28"/>
          <w:szCs w:val="28"/>
        </w:rPr>
        <w:t xml:space="preserve"> лет со дня рождения)</w:t>
      </w:r>
      <w:r>
        <w:rPr>
          <w:rFonts w:ascii="Times New Roman" w:hAnsi="Times New Roman"/>
          <w:sz w:val="28"/>
          <w:szCs w:val="28"/>
        </w:rPr>
        <w:t>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наступательная операция «Багратион» (80 лет);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Разгром немецких войск под Ленинградом (80 лет);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спорт, ты - мир! (10 лет Зимним Олимпийским играм в Сочи);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Боевым награждается орденом (о наградах Великой Отечественной войны учрежденных в 1944 году)</w:t>
      </w:r>
    </w:p>
    <w:p w:rsidR="00A23C81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основа патриотизма (Год Семьи в России);</w:t>
      </w:r>
    </w:p>
    <w:p w:rsidR="00A23C81" w:rsidRPr="00C1010C" w:rsidRDefault="00A23C81" w:rsidP="00A23C8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Специальной военной операции на Украине.</w:t>
      </w:r>
    </w:p>
    <w:p w:rsidR="00A23C81" w:rsidRPr="001D6DBB" w:rsidRDefault="00A23C81" w:rsidP="00A23C81">
      <w:pPr>
        <w:spacing w:after="0" w:line="240" w:lineRule="auto"/>
        <w:ind w:left="471" w:right="298" w:hanging="10"/>
        <w:rPr>
          <w:rFonts w:ascii="Times New Roman" w:hAnsi="Times New Roman"/>
          <w:b/>
          <w:sz w:val="28"/>
          <w:szCs w:val="28"/>
        </w:rPr>
      </w:pPr>
    </w:p>
    <w:p w:rsidR="00A23C81" w:rsidRDefault="00A23C81" w:rsidP="00A23C81">
      <w:pPr>
        <w:pStyle w:val="1"/>
        <w:ind w:right="331"/>
        <w:rPr>
          <w:sz w:val="28"/>
          <w:szCs w:val="28"/>
          <w:lang w:eastAsia="ru-RU"/>
        </w:rPr>
      </w:pPr>
      <w:r w:rsidRPr="001D6DBB">
        <w:rPr>
          <w:sz w:val="28"/>
          <w:szCs w:val="28"/>
          <w:lang w:eastAsia="ru-RU"/>
        </w:rPr>
        <w:t>Номинация «Урал – земля золотая»:</w:t>
      </w:r>
    </w:p>
    <w:p w:rsidR="00A23C81" w:rsidRPr="00FA65D9" w:rsidRDefault="00A23C81" w:rsidP="00A23C81"/>
    <w:p w:rsidR="00A23C81" w:rsidRDefault="00A23C81" w:rsidP="00A23C81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Земляки воины-афганцы (35 лет вывода советских войск из Афганистана)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A65D9">
        <w:rPr>
          <w:rFonts w:ascii="Times New Roman" w:hAnsi="Times New Roman"/>
          <w:sz w:val="28"/>
          <w:szCs w:val="28"/>
        </w:rPr>
        <w:t>Б.Ш. Окуджава (</w:t>
      </w:r>
      <w:r>
        <w:rPr>
          <w:rFonts w:ascii="Times New Roman" w:hAnsi="Times New Roman"/>
          <w:sz w:val="28"/>
          <w:szCs w:val="28"/>
        </w:rPr>
        <w:t>10</w:t>
      </w:r>
      <w:r w:rsidRPr="00FA65D9">
        <w:rPr>
          <w:rFonts w:ascii="Times New Roman" w:hAnsi="Times New Roman"/>
          <w:sz w:val="28"/>
          <w:szCs w:val="28"/>
        </w:rPr>
        <w:t>0 лет со дня рождения);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 лет с начала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B4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 (вклад Нижнего Тагила);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«Говорит Москва!» (110 лет со дня рождения Ю.Б. Левитана);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Молодость Тагила (35 лет открытия БАМа);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Тагил – родина первого русского паровоза.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Трудовой подвиг женщин в годы Великой Отечественной войны (110 лет со дня рождения Ф.В. </w:t>
      </w:r>
      <w:proofErr w:type="spellStart"/>
      <w:r>
        <w:rPr>
          <w:rFonts w:ascii="Times New Roman" w:hAnsi="Times New Roman"/>
          <w:sz w:val="28"/>
          <w:szCs w:val="28"/>
        </w:rPr>
        <w:t>Шаруновой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 лет </w:t>
      </w:r>
      <w:proofErr w:type="spellStart"/>
      <w:r>
        <w:rPr>
          <w:rFonts w:ascii="Times New Roman" w:hAnsi="Times New Roman"/>
          <w:sz w:val="28"/>
          <w:szCs w:val="28"/>
        </w:rPr>
        <w:t>тагильскому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футболу;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Экспедиция Д.И. Менделеева на Урал;</w:t>
      </w:r>
    </w:p>
    <w:p w:rsidR="00A23C81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Культура Нижнего Тагила в годы Великой Отечественной войны.</w:t>
      </w:r>
    </w:p>
    <w:p w:rsidR="00A23C81" w:rsidRPr="00FA65D9" w:rsidRDefault="00A23C81" w:rsidP="00A23C8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Мужества – Нижний Тагил (90 лет Свердловской области)</w:t>
      </w:r>
    </w:p>
    <w:p w:rsidR="004D034A" w:rsidRDefault="00A23C81">
      <w:bookmarkStart w:id="0" w:name="_GoBack"/>
      <w:bookmarkEnd w:id="0"/>
    </w:p>
    <w:sectPr w:rsidR="004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4B6"/>
    <w:multiLevelType w:val="hybridMultilevel"/>
    <w:tmpl w:val="F4F2B274"/>
    <w:lvl w:ilvl="0" w:tplc="B406C5F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FCA61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40AD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367A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52CA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42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652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B69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762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320A5"/>
    <w:multiLevelType w:val="multilevel"/>
    <w:tmpl w:val="51C2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36743C7"/>
    <w:multiLevelType w:val="hybridMultilevel"/>
    <w:tmpl w:val="4FFC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571C"/>
    <w:multiLevelType w:val="hybridMultilevel"/>
    <w:tmpl w:val="164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6"/>
    <w:rsid w:val="0036487B"/>
    <w:rsid w:val="00A23C81"/>
    <w:rsid w:val="00B76006"/>
    <w:rsid w:val="00B9659B"/>
    <w:rsid w:val="00B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AAC2-ED83-427D-8E7C-F1C218C3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23C8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C8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A23C81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en-US"/>
    </w:rPr>
  </w:style>
  <w:style w:type="character" w:customStyle="1" w:styleId="a4">
    <w:name w:val="Название Знак"/>
    <w:basedOn w:val="a0"/>
    <w:link w:val="a3"/>
    <w:rsid w:val="00A23C81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A23C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3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tag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4589</Characters>
  <Application>Microsoft Office Word</Application>
  <DocSecurity>0</DocSecurity>
  <Lines>38</Lines>
  <Paragraphs>10</Paragraphs>
  <ScaleCrop>false</ScaleCrop>
  <Company>diakov.net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2024-02-20T04:53:00Z</dcterms:created>
  <dcterms:modified xsi:type="dcterms:W3CDTF">2024-02-20T04:54:00Z</dcterms:modified>
</cp:coreProperties>
</file>